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D21C2"/>
    <w:p w14:paraId="7F6925B1">
      <w:pPr>
        <w:bidi w:val="0"/>
        <w:ind w:firstLine="396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行政检查信息公示模板</w:t>
      </w:r>
    </w:p>
    <w:p w14:paraId="2D1C4B7F"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10月，城镇和生态保护中心办公室依据《城镇燃气管理条例》对石河子市北野镇吴变小吃店，石河子市北野镇好心情早餐店，石河子市北野镇怪会卷酱汁卷饼店进行行政检查，执法人员杨利军，蒋理栋。根据行政检查公示要求，现将检查情况公式如下：</w:t>
      </w:r>
    </w:p>
    <w:p w14:paraId="40889E9E">
      <w:pPr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存在的隐患：未发现安全隐患</w:t>
      </w:r>
    </w:p>
    <w:p w14:paraId="1A0B5777">
      <w:pPr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问题隐患整改情况：无</w:t>
      </w:r>
    </w:p>
    <w:p w14:paraId="61321723">
      <w:pPr>
        <w:bidi w:val="0"/>
        <w:ind w:firstLine="420"/>
        <w:jc w:val="left"/>
        <w:rPr>
          <w:rFonts w:hint="eastAsia" w:ascii="黑体" w:hAnsi="黑体" w:eastAsia="黑体" w:cs="黑体"/>
          <w:color w:val="FF0000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 w14:paraId="74A00BDC">
      <w:pPr>
        <w:bidi w:val="0"/>
        <w:ind w:firstLine="420"/>
        <w:jc w:val="left"/>
        <w:rPr>
          <w:rFonts w:hint="eastAsia" w:ascii="黑体" w:hAnsi="黑体" w:eastAsia="黑体" w:cs="黑体"/>
          <w:color w:val="FF0000"/>
          <w:kern w:val="2"/>
          <w:sz w:val="21"/>
          <w:szCs w:val="24"/>
          <w:lang w:val="en-US" w:eastAsia="zh-CN" w:bidi="ar-SA"/>
        </w:rPr>
      </w:pPr>
    </w:p>
    <w:p w14:paraId="18E4A230">
      <w:pPr>
        <w:bidi w:val="0"/>
        <w:ind w:firstLine="420"/>
        <w:jc w:val="left"/>
        <w:rPr>
          <w:rFonts w:hint="eastAsia" w:ascii="黑体" w:hAnsi="黑体" w:eastAsia="黑体" w:cs="黑体"/>
          <w:color w:val="FF0000"/>
          <w:kern w:val="2"/>
          <w:sz w:val="21"/>
          <w:szCs w:val="24"/>
          <w:lang w:val="en-US" w:eastAsia="zh-CN" w:bidi="ar-SA"/>
        </w:rPr>
      </w:pPr>
    </w:p>
    <w:p w14:paraId="0DD05C45">
      <w:pPr>
        <w:bidi w:val="0"/>
        <w:ind w:firstLine="420"/>
        <w:jc w:val="left"/>
        <w:rPr>
          <w:rFonts w:hint="eastAsia" w:ascii="黑体" w:hAnsi="黑体" w:eastAsia="黑体" w:cs="黑体"/>
          <w:color w:val="FF0000"/>
          <w:kern w:val="2"/>
          <w:sz w:val="21"/>
          <w:szCs w:val="24"/>
          <w:lang w:val="en-US" w:eastAsia="zh-CN" w:bidi="ar-SA"/>
        </w:rPr>
      </w:pPr>
    </w:p>
    <w:p w14:paraId="69639C7F">
      <w:pPr>
        <w:bidi w:val="0"/>
        <w:ind w:firstLine="420"/>
        <w:jc w:val="left"/>
        <w:rPr>
          <w:rFonts w:hint="eastAsia" w:ascii="黑体" w:hAnsi="黑体" w:eastAsia="黑体" w:cs="黑体"/>
          <w:color w:val="FF0000"/>
          <w:kern w:val="2"/>
          <w:sz w:val="21"/>
          <w:szCs w:val="24"/>
          <w:lang w:val="en-US" w:eastAsia="zh-CN" w:bidi="ar-SA"/>
        </w:rPr>
      </w:pPr>
    </w:p>
    <w:p w14:paraId="4ACE7227">
      <w:pPr>
        <w:bidi w:val="0"/>
        <w:ind w:firstLine="420"/>
        <w:jc w:val="left"/>
        <w:rPr>
          <w:rFonts w:hint="eastAsia" w:ascii="黑体" w:hAnsi="黑体" w:eastAsia="黑体" w:cs="黑体"/>
          <w:color w:val="FF0000"/>
          <w:kern w:val="2"/>
          <w:sz w:val="21"/>
          <w:szCs w:val="24"/>
          <w:lang w:val="en-US" w:eastAsia="zh-CN" w:bidi="ar-SA"/>
        </w:rPr>
      </w:pPr>
    </w:p>
    <w:p w14:paraId="40654447">
      <w:pPr>
        <w:bidi w:val="0"/>
        <w:ind w:firstLine="420"/>
        <w:jc w:val="left"/>
        <w:rPr>
          <w:rFonts w:hint="eastAsia" w:ascii="黑体" w:hAnsi="黑体" w:eastAsia="黑体" w:cs="黑体"/>
          <w:color w:val="FF0000"/>
          <w:kern w:val="2"/>
          <w:sz w:val="21"/>
          <w:szCs w:val="24"/>
          <w:lang w:val="en-US" w:eastAsia="zh-CN" w:bidi="ar-SA"/>
        </w:rPr>
      </w:pPr>
    </w:p>
    <w:p w14:paraId="0F480AC6">
      <w:pPr>
        <w:bidi w:val="0"/>
        <w:ind w:firstLine="420"/>
        <w:jc w:val="left"/>
        <w:rPr>
          <w:rFonts w:hint="eastAsia" w:ascii="黑体" w:hAnsi="黑体" w:eastAsia="黑体" w:cs="黑体"/>
          <w:color w:val="FF0000"/>
          <w:kern w:val="2"/>
          <w:sz w:val="21"/>
          <w:szCs w:val="24"/>
          <w:lang w:val="en-US" w:eastAsia="zh-CN" w:bidi="ar-SA"/>
        </w:rPr>
      </w:pPr>
    </w:p>
    <w:p w14:paraId="4544AA6A">
      <w:pPr>
        <w:bidi w:val="0"/>
        <w:ind w:firstLine="420"/>
        <w:jc w:val="left"/>
        <w:rPr>
          <w:rFonts w:hint="eastAsia" w:ascii="黑体" w:hAnsi="黑体" w:eastAsia="黑体" w:cs="黑体"/>
          <w:color w:val="FF0000"/>
          <w:kern w:val="2"/>
          <w:sz w:val="21"/>
          <w:szCs w:val="24"/>
          <w:lang w:val="en-US" w:eastAsia="zh-CN" w:bidi="ar-SA"/>
        </w:rPr>
      </w:pPr>
    </w:p>
    <w:p w14:paraId="31430A7C">
      <w:pPr>
        <w:bidi w:val="0"/>
        <w:ind w:firstLine="420"/>
        <w:jc w:val="left"/>
        <w:rPr>
          <w:rFonts w:hint="eastAsia" w:ascii="黑体" w:hAnsi="黑体" w:eastAsia="黑体" w:cs="黑体"/>
          <w:color w:val="FF0000"/>
          <w:kern w:val="2"/>
          <w:sz w:val="21"/>
          <w:szCs w:val="24"/>
          <w:lang w:val="en-US" w:eastAsia="zh-CN" w:bidi="ar-SA"/>
        </w:rPr>
      </w:pPr>
    </w:p>
    <w:p w14:paraId="2820A09F">
      <w:pPr>
        <w:bidi w:val="0"/>
        <w:ind w:firstLine="420"/>
        <w:jc w:val="left"/>
        <w:rPr>
          <w:rFonts w:hint="eastAsia" w:ascii="黑体" w:hAnsi="黑体" w:eastAsia="黑体" w:cs="黑体"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FF0000"/>
          <w:kern w:val="2"/>
          <w:sz w:val="21"/>
          <w:szCs w:val="24"/>
          <w:lang w:val="en-US" w:eastAsia="zh-CN" w:bidi="ar-SA"/>
        </w:rPr>
        <w:t>此文件每月30日前报党政办予以在政府网站进行公示。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N2IwOGE3ZGYzMTE2YTU3MzUzZDFmOTA1MmI5MjIifQ=="/>
  </w:docVars>
  <w:rsids>
    <w:rsidRoot w:val="00000000"/>
    <w:rsid w:val="04874344"/>
    <w:rsid w:val="0F8E509C"/>
    <w:rsid w:val="0F9D5A7F"/>
    <w:rsid w:val="0FD83A99"/>
    <w:rsid w:val="16A86250"/>
    <w:rsid w:val="1C393D1E"/>
    <w:rsid w:val="1CD46A66"/>
    <w:rsid w:val="356E62BA"/>
    <w:rsid w:val="412F0546"/>
    <w:rsid w:val="4DED6593"/>
    <w:rsid w:val="4EF87DF3"/>
    <w:rsid w:val="686F60CA"/>
    <w:rsid w:val="6C8C1780"/>
    <w:rsid w:val="6F7C731F"/>
    <w:rsid w:val="72A6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171</Characters>
  <Lines>0</Lines>
  <Paragraphs>0</Paragraphs>
  <TotalTime>2</TotalTime>
  <ScaleCrop>false</ScaleCrop>
  <LinksUpToDate>false</LinksUpToDate>
  <CharactersWithSpaces>171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2024-07-30T02:19:00Z</dcterms:created>
  <dc:creator>Administrator</dc:creator>
  <cp:lastModifiedBy>admin</cp:lastModifiedBy>
  <dcterms:modified xsi:type="dcterms:W3CDTF">2024-10-22T10:59:29Z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8991E22731684A4393F6D773F1359322_12</vt:lpwstr>
  </property>
</Properties>
</file>